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524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314700" cy="13144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24E" w:rsidRDefault="00C3524E">
      <w:pPr>
        <w:rPr>
          <w:rFonts w:hint="eastAsia"/>
        </w:rPr>
      </w:pPr>
    </w:p>
    <w:p w:rsidR="00C3524E" w:rsidRDefault="00C3524E"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>
        <w:rPr>
          <w:rStyle w:val="a6"/>
          <w:rFonts w:ascii="Arial" w:eastAsia="微软雅黑" w:hAnsi="Arial" w:cs="Arial"/>
          <w:color w:val="333333"/>
          <w:bdr w:val="none" w:sz="0" w:space="0" w:color="auto" w:frame="1"/>
        </w:rPr>
        <w:t>FX3G</w:t>
      </w:r>
      <w:r>
        <w:rPr>
          <w:rStyle w:val="a6"/>
          <w:rFonts w:hint="eastAsia"/>
          <w:color w:val="333333"/>
          <w:bdr w:val="none" w:sz="0" w:space="0" w:color="auto" w:frame="1"/>
        </w:rPr>
        <w:t>系列</w:t>
      </w:r>
      <w:r>
        <w:rPr>
          <w:rFonts w:hint="eastAsia"/>
          <w:color w:val="333333"/>
          <w:bdr w:val="none" w:sz="0" w:space="0" w:color="auto" w:frame="1"/>
          <w:shd w:val="clear" w:color="auto" w:fill="FFFFFF"/>
        </w:rPr>
        <w:t>可编程控制器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第三代微型可编程控制器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基本单元自带两路高速通讯接口（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RS422&amp;USB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）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内置高达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32K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大容量存储器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标准模式时基本指令处理速度可达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0.21μs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控制规模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:14~256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点（包括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CC-LINK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网络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I/O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）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定位功能设置简便（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40MT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和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60MR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可控制三轴）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基本单元左侧最多可连接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4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台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FX3U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特殊适配器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可实现浮点数运算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  <w:t>●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可设置两级密码，每级</w:t>
      </w:r>
      <w:r>
        <w:rPr>
          <w:rFonts w:ascii="Arial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16</w:t>
      </w:r>
      <w:r>
        <w:rPr>
          <w:rFonts w:hint="eastAsia"/>
          <w:color w:val="333333"/>
          <w:sz w:val="18"/>
          <w:szCs w:val="18"/>
          <w:bdr w:val="none" w:sz="0" w:space="0" w:color="auto" w:frame="1"/>
          <w:shd w:val="clear" w:color="auto" w:fill="FFFFFF"/>
        </w:rPr>
        <w:t>字符，增强密码保护功能</w:t>
      </w:r>
    </w:p>
    <w:sectPr w:rsidR="00C35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75A" w:rsidRDefault="00FC775A" w:rsidP="00C3524E">
      <w:r>
        <w:separator/>
      </w:r>
    </w:p>
  </w:endnote>
  <w:endnote w:type="continuationSeparator" w:id="1">
    <w:p w:rsidR="00FC775A" w:rsidRDefault="00FC775A" w:rsidP="00C35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75A" w:rsidRDefault="00FC775A" w:rsidP="00C3524E">
      <w:r>
        <w:separator/>
      </w:r>
    </w:p>
  </w:footnote>
  <w:footnote w:type="continuationSeparator" w:id="1">
    <w:p w:rsidR="00FC775A" w:rsidRDefault="00FC775A" w:rsidP="00C352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24E"/>
    <w:rsid w:val="00C3524E"/>
    <w:rsid w:val="00FC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5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52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5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52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52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524E"/>
    <w:rPr>
      <w:sz w:val="18"/>
      <w:szCs w:val="18"/>
    </w:rPr>
  </w:style>
  <w:style w:type="character" w:styleId="a6">
    <w:name w:val="Strong"/>
    <w:basedOn w:val="a0"/>
    <w:uiPriority w:val="22"/>
    <w:qFormat/>
    <w:rsid w:val="00C3524E"/>
    <w:rPr>
      <w:b/>
      <w:bCs/>
    </w:rPr>
  </w:style>
  <w:style w:type="character" w:customStyle="1" w:styleId="apple-converted-space">
    <w:name w:val="apple-converted-space"/>
    <w:basedOn w:val="a0"/>
    <w:rsid w:val="00C352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2015-07-13T02:04:00Z</dcterms:created>
  <dcterms:modified xsi:type="dcterms:W3CDTF">2015-07-13T02:05:00Z</dcterms:modified>
</cp:coreProperties>
</file>